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0" w:rsidRPr="000759B0" w:rsidRDefault="00967C10" w:rsidP="00075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28"/>
          <w:u w:val="single"/>
        </w:rPr>
      </w:pPr>
      <w:r>
        <w:rPr>
          <w:rFonts w:cstheme="minorHAnsi"/>
          <w:b/>
          <w:bCs/>
          <w:sz w:val="40"/>
          <w:szCs w:val="28"/>
          <w:u w:val="single"/>
        </w:rPr>
        <w:t>REGULAMIN</w:t>
      </w:r>
      <w:r w:rsidR="000759B0" w:rsidRPr="000759B0">
        <w:rPr>
          <w:rFonts w:cstheme="minorHAnsi"/>
          <w:b/>
          <w:bCs/>
          <w:sz w:val="40"/>
          <w:szCs w:val="28"/>
          <w:u w:val="single"/>
        </w:rPr>
        <w:t xml:space="preserve"> </w:t>
      </w:r>
      <w:r>
        <w:rPr>
          <w:rFonts w:cstheme="minorHAnsi"/>
          <w:b/>
          <w:bCs/>
          <w:sz w:val="40"/>
          <w:szCs w:val="28"/>
          <w:u w:val="single"/>
        </w:rPr>
        <w:br/>
      </w:r>
      <w:r w:rsidR="000759B0" w:rsidRPr="000759B0">
        <w:rPr>
          <w:rFonts w:cstheme="minorHAnsi"/>
          <w:b/>
          <w:bCs/>
          <w:sz w:val="40"/>
          <w:szCs w:val="28"/>
          <w:u w:val="single"/>
        </w:rPr>
        <w:t xml:space="preserve">KORZYSTANIA Z  KORTU TENISOWEGO </w:t>
      </w:r>
      <w:proofErr w:type="spellStart"/>
      <w:r w:rsidR="000759B0" w:rsidRPr="000759B0">
        <w:rPr>
          <w:rFonts w:cstheme="minorHAnsi"/>
          <w:b/>
          <w:bCs/>
          <w:sz w:val="40"/>
          <w:szCs w:val="28"/>
          <w:u w:val="single"/>
        </w:rPr>
        <w:t>BOSiR</w:t>
      </w:r>
      <w:proofErr w:type="spellEnd"/>
      <w:r w:rsidR="000759B0" w:rsidRPr="000759B0">
        <w:rPr>
          <w:rFonts w:cstheme="minorHAnsi"/>
          <w:b/>
          <w:bCs/>
          <w:sz w:val="40"/>
          <w:szCs w:val="28"/>
          <w:u w:val="single"/>
        </w:rPr>
        <w:br/>
      </w:r>
    </w:p>
    <w:p w:rsidR="000759B0" w:rsidRPr="000759B0" w:rsidRDefault="000759B0" w:rsidP="00075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sz w:val="24"/>
          <w:szCs w:val="28"/>
        </w:rPr>
      </w:pPr>
      <w:r w:rsidRPr="000759B0">
        <w:rPr>
          <w:rFonts w:cstheme="minorHAnsi"/>
          <w:bCs/>
          <w:i/>
          <w:sz w:val="24"/>
          <w:szCs w:val="28"/>
        </w:rPr>
        <w:t xml:space="preserve">zgodnie z rozporządzeniem Rady Ministrów z 2 maja 2020 r. w sprawie ustanowienia określonych ograniczeń nakazów i zakazów w związku z wystąpieniem stanu epidemii. </w:t>
      </w:r>
    </w:p>
    <w:p w:rsidR="000759B0" w:rsidRPr="000759B0" w:rsidRDefault="000759B0" w:rsidP="00075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759B0" w:rsidRPr="000759B0" w:rsidRDefault="000759B0" w:rsidP="00075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1.</w:t>
      </w:r>
      <w:r w:rsidRPr="00967C10">
        <w:rPr>
          <w:rFonts w:cstheme="minorHAnsi"/>
          <w:sz w:val="26"/>
          <w:szCs w:val="26"/>
        </w:rPr>
        <w:t xml:space="preserve">  Kort tenisowy czynny </w:t>
      </w:r>
      <w:r w:rsidR="00AD25B7">
        <w:rPr>
          <w:rFonts w:cstheme="minorHAnsi"/>
          <w:sz w:val="26"/>
          <w:szCs w:val="26"/>
        </w:rPr>
        <w:t>od 11 maja 2020 r.</w:t>
      </w:r>
      <w:r w:rsidRPr="00967C10">
        <w:rPr>
          <w:rFonts w:cstheme="minorHAnsi"/>
          <w:sz w:val="26"/>
          <w:szCs w:val="26"/>
        </w:rPr>
        <w:t xml:space="preserve"> codziennie od 10.00 do 20.00.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2.</w:t>
      </w:r>
      <w:r w:rsidRPr="00967C10">
        <w:rPr>
          <w:rFonts w:cstheme="minorHAnsi"/>
          <w:sz w:val="26"/>
          <w:szCs w:val="26"/>
        </w:rPr>
        <w:t xml:space="preserve">  Wysokość opłat za korzystanie z </w:t>
      </w:r>
      <w:r w:rsidR="0079336F">
        <w:rPr>
          <w:rFonts w:cstheme="minorHAnsi"/>
          <w:sz w:val="26"/>
          <w:szCs w:val="26"/>
        </w:rPr>
        <w:t>kortu tenisowego określa cennik – płatność kartą lub karnetem magnetycznym BOSiR.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 xml:space="preserve">3. </w:t>
      </w:r>
      <w:r w:rsidRPr="00967C10">
        <w:rPr>
          <w:rFonts w:cstheme="minorHAnsi"/>
          <w:sz w:val="26"/>
          <w:szCs w:val="26"/>
        </w:rPr>
        <w:t>Zgodnie z rozporządzeniem</w:t>
      </w:r>
      <w:r w:rsidRPr="00967C10">
        <w:rPr>
          <w:rFonts w:cstheme="minorHAnsi"/>
          <w:b/>
          <w:sz w:val="26"/>
          <w:szCs w:val="26"/>
        </w:rPr>
        <w:t xml:space="preserve"> „</w:t>
      </w:r>
      <w:r w:rsidRPr="00967C10">
        <w:rPr>
          <w:i/>
          <w:color w:val="FF0000"/>
          <w:sz w:val="26"/>
          <w:szCs w:val="26"/>
        </w:rPr>
        <w:t>na k</w:t>
      </w:r>
      <w:r w:rsidR="00967C10" w:rsidRPr="00967C10">
        <w:rPr>
          <w:i/>
          <w:color w:val="FF0000"/>
          <w:sz w:val="26"/>
          <w:szCs w:val="26"/>
        </w:rPr>
        <w:t xml:space="preserve">ortach tenisowych: na </w:t>
      </w:r>
      <w:r w:rsidRPr="00967C10">
        <w:rPr>
          <w:i/>
          <w:color w:val="FF0000"/>
          <w:sz w:val="26"/>
          <w:szCs w:val="26"/>
        </w:rPr>
        <w:t>jednym korcie tenisowym mogą przebywać w tym samym czasie nie więcej niż 4 osoby i 1 trener korzystające z tego kortu, z wyłączeniem jego obsługi</w:t>
      </w:r>
      <w:r w:rsidRPr="00967C10">
        <w:rPr>
          <w:sz w:val="26"/>
          <w:szCs w:val="26"/>
        </w:rPr>
        <w:t>”.</w:t>
      </w:r>
    </w:p>
    <w:p w:rsidR="00AD25B7" w:rsidRDefault="00DB1B0C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4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Wstęp na kort jest możliwy tylko w stroju i obuwiu sportowym po uiszczeniu opłaty w kasie </w:t>
      </w:r>
      <w:proofErr w:type="spellStart"/>
      <w:r w:rsidR="000759B0" w:rsidRPr="00967C10">
        <w:rPr>
          <w:rFonts w:cstheme="minorHAnsi"/>
          <w:sz w:val="26"/>
          <w:szCs w:val="26"/>
        </w:rPr>
        <w:t>BOSiR</w:t>
      </w:r>
      <w:proofErr w:type="spellEnd"/>
      <w:r w:rsidR="00AD25B7">
        <w:rPr>
          <w:rFonts w:cstheme="minorHAnsi"/>
          <w:sz w:val="26"/>
          <w:szCs w:val="26"/>
        </w:rPr>
        <w:t>.</w:t>
      </w:r>
    </w:p>
    <w:p w:rsidR="000759B0" w:rsidRPr="00967C10" w:rsidRDefault="00DB1B0C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5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</w:t>
      </w:r>
      <w:r w:rsidR="000759B0" w:rsidRPr="00967C10">
        <w:rPr>
          <w:rFonts w:cstheme="minorHAnsi"/>
          <w:color w:val="FF0000"/>
          <w:sz w:val="26"/>
          <w:szCs w:val="26"/>
        </w:rPr>
        <w:t xml:space="preserve">Rezerwacja kortu tenisowego pod nr telefonu </w:t>
      </w:r>
      <w:r w:rsidR="000759B0" w:rsidRPr="00967C10">
        <w:rPr>
          <w:rFonts w:cstheme="minorHAnsi"/>
          <w:b/>
          <w:color w:val="FF0000"/>
          <w:sz w:val="26"/>
          <w:szCs w:val="26"/>
        </w:rPr>
        <w:t>14 68 65 </w:t>
      </w:r>
      <w:r w:rsidR="00967C10">
        <w:rPr>
          <w:rFonts w:cstheme="minorHAnsi"/>
          <w:b/>
          <w:color w:val="FF0000"/>
          <w:sz w:val="26"/>
          <w:szCs w:val="26"/>
        </w:rPr>
        <w:t xml:space="preserve"> </w:t>
      </w:r>
      <w:r w:rsidR="000759B0" w:rsidRPr="00967C10">
        <w:rPr>
          <w:rFonts w:cstheme="minorHAnsi"/>
          <w:b/>
          <w:color w:val="FF0000"/>
          <w:sz w:val="26"/>
          <w:szCs w:val="26"/>
        </w:rPr>
        <w:t>030</w:t>
      </w:r>
      <w:r w:rsidR="000759B0" w:rsidRPr="00967C10">
        <w:rPr>
          <w:rFonts w:cstheme="minorHAnsi"/>
          <w:sz w:val="26"/>
          <w:szCs w:val="26"/>
        </w:rPr>
        <w:t>.</w:t>
      </w:r>
      <w:r w:rsidR="00AD25B7">
        <w:rPr>
          <w:rFonts w:cstheme="minorHAnsi"/>
          <w:sz w:val="26"/>
          <w:szCs w:val="26"/>
        </w:rPr>
        <w:t xml:space="preserve"> Rezerwacja kortu  przyjmowana </w:t>
      </w:r>
      <w:r w:rsidR="000759B0" w:rsidRPr="00967C10">
        <w:rPr>
          <w:rFonts w:cstheme="minorHAnsi"/>
          <w:sz w:val="26"/>
          <w:szCs w:val="26"/>
        </w:rPr>
        <w:t xml:space="preserve"> </w:t>
      </w:r>
      <w:r w:rsidR="00AD25B7">
        <w:rPr>
          <w:rFonts w:cstheme="minorHAnsi"/>
          <w:sz w:val="26"/>
          <w:szCs w:val="26"/>
        </w:rPr>
        <w:t xml:space="preserve">jest od pełnych godzin. </w:t>
      </w:r>
      <w:r w:rsidR="000759B0" w:rsidRPr="00967C10">
        <w:rPr>
          <w:rFonts w:cstheme="minorHAnsi"/>
          <w:sz w:val="26"/>
          <w:szCs w:val="26"/>
        </w:rPr>
        <w:t>Odwołanie rezerwacji może nastąpić minimum 24 godziny przed terminem zarezerwowanej godziny najmu, po tym terminie za zarezerwowaną godzinę należy zapłacić zgodnie  z obowiązującym cennikiem. Od sytuacji tej zwalniają jedynie warunki atmosferyczne uniemożliwiające grę.</w:t>
      </w:r>
    </w:p>
    <w:p w:rsidR="000759B0" w:rsidRPr="00967C10" w:rsidRDefault="00C5012B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6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</w:t>
      </w:r>
      <w:r w:rsidR="00DB1B0C" w:rsidRPr="00967C10">
        <w:rPr>
          <w:rFonts w:cstheme="minorHAnsi"/>
          <w:sz w:val="26"/>
          <w:szCs w:val="26"/>
        </w:rPr>
        <w:t>Każda osoba przed wejściem na kort musi zdezynfekować dłonie – płyn do dezynfekcji zapewnia zarządzający obiektem.</w:t>
      </w:r>
    </w:p>
    <w:p w:rsidR="00C5012B" w:rsidRDefault="00C5012B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7</w:t>
      </w:r>
      <w:r w:rsidRPr="00967C10">
        <w:rPr>
          <w:rFonts w:cstheme="minorHAnsi"/>
          <w:sz w:val="26"/>
          <w:szCs w:val="26"/>
        </w:rPr>
        <w:t xml:space="preserve">.  </w:t>
      </w:r>
      <w:r w:rsidRPr="00967C10">
        <w:rPr>
          <w:rFonts w:cstheme="minorHAnsi"/>
          <w:color w:val="FF0000"/>
          <w:sz w:val="26"/>
          <w:szCs w:val="26"/>
        </w:rPr>
        <w:t>Wprowadza się 10 minutową przerwę pomiędzy rezerwacjami, tak aby przy zmianie osób na korcie nie dochodziło do bezpośredniego kontaktu</w:t>
      </w:r>
      <w:r w:rsidRPr="00967C10">
        <w:rPr>
          <w:rFonts w:cstheme="minorHAnsi"/>
          <w:sz w:val="26"/>
          <w:szCs w:val="26"/>
        </w:rPr>
        <w:t>.</w:t>
      </w:r>
    </w:p>
    <w:p w:rsidR="00D11BA7" w:rsidRPr="00D11BA7" w:rsidRDefault="00D11BA7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6"/>
          <w:szCs w:val="26"/>
        </w:rPr>
      </w:pPr>
      <w:r w:rsidRPr="00D11BA7">
        <w:rPr>
          <w:rFonts w:cstheme="minorHAnsi"/>
          <w:b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.  </w:t>
      </w:r>
      <w:r w:rsidRPr="00D11BA7">
        <w:rPr>
          <w:rFonts w:cstheme="minorHAnsi"/>
          <w:color w:val="FF0000"/>
          <w:sz w:val="26"/>
          <w:szCs w:val="26"/>
        </w:rPr>
        <w:t>Osoby korzystające z kortu nie będą mogły korzystać z szatni oraz natrysków.</w:t>
      </w:r>
    </w:p>
    <w:p w:rsidR="000759B0" w:rsidRPr="00967C10" w:rsidRDefault="00D11BA7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9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Po zakończeniu gry, grający są zobowiązani do </w:t>
      </w:r>
      <w:proofErr w:type="spellStart"/>
      <w:r w:rsidR="000759B0" w:rsidRPr="00967C10">
        <w:rPr>
          <w:rFonts w:cstheme="minorHAnsi"/>
          <w:sz w:val="26"/>
          <w:szCs w:val="26"/>
        </w:rPr>
        <w:t>zasiatkowania</w:t>
      </w:r>
      <w:proofErr w:type="spellEnd"/>
      <w:r w:rsidR="000759B0" w:rsidRPr="00967C10">
        <w:rPr>
          <w:rFonts w:cstheme="minorHAnsi"/>
          <w:sz w:val="26"/>
          <w:szCs w:val="26"/>
        </w:rPr>
        <w:t xml:space="preserve"> kortu w ramach wynajętego czasu gry.</w:t>
      </w:r>
    </w:p>
    <w:p w:rsidR="000759B0" w:rsidRPr="00967C10" w:rsidRDefault="00D11BA7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10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Korzystający z kortu tenisowego nie powinien swoim zachowaniem zakłócać spokoju  i utrudniać gry innym użytkownikom.</w:t>
      </w:r>
    </w:p>
    <w:p w:rsidR="000759B0" w:rsidRPr="00967C10" w:rsidRDefault="00FC5A35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1</w:t>
      </w:r>
      <w:r w:rsidR="000759B0" w:rsidRPr="00967C10">
        <w:rPr>
          <w:rFonts w:cstheme="minorHAnsi"/>
          <w:b/>
          <w:sz w:val="26"/>
          <w:szCs w:val="26"/>
        </w:rPr>
        <w:t>.</w:t>
      </w:r>
      <w:r w:rsidR="000759B0" w:rsidRPr="00967C10">
        <w:rPr>
          <w:rFonts w:cstheme="minorHAnsi"/>
          <w:sz w:val="26"/>
          <w:szCs w:val="26"/>
        </w:rPr>
        <w:t xml:space="preserve"> Grający przebywają na korcie na własne ryzyko i odpowiedzialność.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2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Osobom w stanie wskazującym na spożycie alkoholu zabrania się przebywania na terenie kortu.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3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Na terenie </w:t>
      </w:r>
      <w:proofErr w:type="spellStart"/>
      <w:r w:rsidRPr="00967C10">
        <w:rPr>
          <w:rFonts w:cstheme="minorHAnsi"/>
          <w:sz w:val="26"/>
          <w:szCs w:val="26"/>
        </w:rPr>
        <w:t>BOSiR</w:t>
      </w:r>
      <w:proofErr w:type="spellEnd"/>
      <w:r w:rsidRPr="00967C10">
        <w:rPr>
          <w:rFonts w:cstheme="minorHAnsi"/>
          <w:sz w:val="26"/>
          <w:szCs w:val="26"/>
        </w:rPr>
        <w:t xml:space="preserve"> - u obowiązuje </w:t>
      </w:r>
      <w:r w:rsidRPr="00967C10">
        <w:rPr>
          <w:rFonts w:cstheme="minorHAnsi"/>
          <w:b/>
          <w:sz w:val="26"/>
          <w:szCs w:val="26"/>
          <w:u w:val="single"/>
        </w:rPr>
        <w:t>zakaz palenia tytoniu, spożywania alkoholu i używania wulgaryzmów</w:t>
      </w:r>
      <w:r w:rsidRPr="00967C10">
        <w:rPr>
          <w:rFonts w:cstheme="minorHAnsi"/>
          <w:sz w:val="26"/>
          <w:szCs w:val="26"/>
        </w:rPr>
        <w:t>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4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Na terenie kortu tenisowego zabrania się jazdy na rolkach, deskach, rowerach itp.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5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Obowiązuje zakaz wprowadzania zwierząt na teren kortu tenisowego.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6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Gospodarz obiektu nie ponosi odpowiedzialności za niezawinione przez siebie wypadki na terenie obiektu, a także za rzeczy zagubione przez korzystających z kortu.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7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Wszystkie skargi i wnioski należy składać obsłudze kortu lub kierownikowi obiektu.</w:t>
      </w:r>
    </w:p>
    <w:p w:rsidR="000759B0" w:rsidRPr="00967C10" w:rsidRDefault="000759B0" w:rsidP="00075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67C10">
        <w:rPr>
          <w:rFonts w:cstheme="minorHAnsi"/>
          <w:b/>
          <w:sz w:val="26"/>
          <w:szCs w:val="26"/>
        </w:rPr>
        <w:t>1</w:t>
      </w:r>
      <w:r w:rsidR="00D11BA7">
        <w:rPr>
          <w:rFonts w:cstheme="minorHAnsi"/>
          <w:b/>
          <w:sz w:val="26"/>
          <w:szCs w:val="26"/>
        </w:rPr>
        <w:t>8</w:t>
      </w:r>
      <w:r w:rsidRPr="00967C10">
        <w:rPr>
          <w:rFonts w:cstheme="minorHAnsi"/>
          <w:b/>
          <w:sz w:val="26"/>
          <w:szCs w:val="26"/>
        </w:rPr>
        <w:t>.</w:t>
      </w:r>
      <w:r w:rsidRPr="00967C10">
        <w:rPr>
          <w:rFonts w:cstheme="minorHAnsi"/>
          <w:sz w:val="26"/>
          <w:szCs w:val="26"/>
        </w:rPr>
        <w:t xml:space="preserve"> Korzystanie z kortu jest równoznaczne z akceptacją powyższego regulaminu.</w:t>
      </w:r>
    </w:p>
    <w:p w:rsidR="000759B0" w:rsidRPr="00967C10" w:rsidRDefault="000759B0" w:rsidP="000759B0">
      <w:pPr>
        <w:rPr>
          <w:rFonts w:cstheme="minorHAnsi"/>
          <w:b/>
          <w:bCs/>
          <w:sz w:val="26"/>
          <w:szCs w:val="26"/>
        </w:rPr>
      </w:pPr>
    </w:p>
    <w:p w:rsidR="00C2005B" w:rsidRPr="000759B0" w:rsidRDefault="00C2005B">
      <w:pPr>
        <w:rPr>
          <w:rFonts w:cstheme="minorHAnsi"/>
        </w:rPr>
      </w:pPr>
    </w:p>
    <w:sectPr w:rsidR="00C2005B" w:rsidRPr="000759B0" w:rsidSect="00967C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81" w:rsidRDefault="00B12781" w:rsidP="00DB1B0C">
      <w:pPr>
        <w:spacing w:after="0" w:line="240" w:lineRule="auto"/>
      </w:pPr>
      <w:r>
        <w:separator/>
      </w:r>
    </w:p>
  </w:endnote>
  <w:endnote w:type="continuationSeparator" w:id="0">
    <w:p w:rsidR="00B12781" w:rsidRDefault="00B12781" w:rsidP="00DB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81" w:rsidRDefault="00B12781" w:rsidP="00DB1B0C">
      <w:pPr>
        <w:spacing w:after="0" w:line="240" w:lineRule="auto"/>
      </w:pPr>
      <w:r>
        <w:separator/>
      </w:r>
    </w:p>
  </w:footnote>
  <w:footnote w:type="continuationSeparator" w:id="0">
    <w:p w:rsidR="00B12781" w:rsidRDefault="00B12781" w:rsidP="00DB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9B0"/>
    <w:rsid w:val="000759B0"/>
    <w:rsid w:val="001F51D5"/>
    <w:rsid w:val="00524EDD"/>
    <w:rsid w:val="0079336F"/>
    <w:rsid w:val="00967C10"/>
    <w:rsid w:val="00A9254B"/>
    <w:rsid w:val="00AD25B7"/>
    <w:rsid w:val="00B12781"/>
    <w:rsid w:val="00C2005B"/>
    <w:rsid w:val="00C5012B"/>
    <w:rsid w:val="00CC781C"/>
    <w:rsid w:val="00D117AB"/>
    <w:rsid w:val="00D11BA7"/>
    <w:rsid w:val="00D31FC4"/>
    <w:rsid w:val="00D5359B"/>
    <w:rsid w:val="00DB1B0C"/>
    <w:rsid w:val="00F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B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B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B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2020-05-04T10:53:00Z</cp:lastPrinted>
  <dcterms:created xsi:type="dcterms:W3CDTF">2020-05-04T10:08:00Z</dcterms:created>
  <dcterms:modified xsi:type="dcterms:W3CDTF">2020-05-07T10:57:00Z</dcterms:modified>
</cp:coreProperties>
</file>